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FF" w:rsidRPr="00522843" w:rsidRDefault="00AB75FF" w:rsidP="00AB75FF">
      <w:pPr>
        <w:spacing w:line="240" w:lineRule="auto"/>
        <w:jc w:val="center"/>
      </w:pPr>
      <w:r>
        <w:rPr>
          <w:noProof/>
        </w:rPr>
        <w:drawing>
          <wp:inline distT="0" distB="0" distL="0" distR="0" wp14:anchorId="3731C759" wp14:editId="0BB97ABA">
            <wp:extent cx="3009900" cy="90866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106" t="24640" r="31204" b="61138"/>
                    <a:stretch/>
                  </pic:blipFill>
                  <pic:spPr bwMode="auto">
                    <a:xfrm>
                      <a:off x="0" y="0"/>
                      <a:ext cx="3049043" cy="920483"/>
                    </a:xfrm>
                    <a:prstGeom prst="rect">
                      <a:avLst/>
                    </a:prstGeom>
                    <a:ln>
                      <a:noFill/>
                    </a:ln>
                    <a:extLst>
                      <a:ext uri="{53640926-AAD7-44D8-BBD7-CCE9431645EC}">
                        <a14:shadowObscured xmlns:a14="http://schemas.microsoft.com/office/drawing/2010/main"/>
                      </a:ext>
                    </a:extLst>
                  </pic:spPr>
                </pic:pic>
              </a:graphicData>
            </a:graphic>
          </wp:inline>
        </w:drawing>
      </w:r>
      <w:r w:rsidR="00D63B86">
        <w:rPr>
          <w:color w:val="00B050"/>
        </w:rPr>
        <w:pict>
          <v:rect id="_x0000_i1025" style="width:511.95pt;height:3pt" o:hrpct="974" o:hralign="center" o:hrstd="t" o:hrnoshade="t" o:hr="t" fillcolor="#92d050" stroked="f"/>
        </w:pict>
      </w:r>
    </w:p>
    <w:p w:rsidR="00AB75FF" w:rsidRDefault="00AB75FF" w:rsidP="00AB75FF">
      <w:pPr>
        <w:spacing w:line="240" w:lineRule="auto"/>
        <w:jc w:val="center"/>
        <w:rPr>
          <w:b/>
          <w:sz w:val="32"/>
        </w:rPr>
      </w:pPr>
      <w:r>
        <w:rPr>
          <w:b/>
          <w:sz w:val="32"/>
        </w:rPr>
        <w:t>Timetable and Master Plan</w:t>
      </w:r>
    </w:p>
    <w:p w:rsidR="008A6C4F" w:rsidRDefault="008A6C4F" w:rsidP="008A6C4F">
      <w:r>
        <w:t xml:space="preserve">List all class meeting times and try to reserve about an hour of daytime class study time for every hour in class. Don’t forget to plan for meal times, exercise time, free time, and other commitments you have within your week.  </w:t>
      </w:r>
    </w:p>
    <w:tbl>
      <w:tblPr>
        <w:tblW w:w="1012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012"/>
        <w:gridCol w:w="1338"/>
        <w:gridCol w:w="1446"/>
        <w:gridCol w:w="1224"/>
        <w:gridCol w:w="1308"/>
        <w:gridCol w:w="1265"/>
        <w:gridCol w:w="1266"/>
        <w:gridCol w:w="1266"/>
      </w:tblGrid>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p>
        </w:tc>
        <w:tc>
          <w:tcPr>
            <w:tcW w:w="1338" w:type="dxa"/>
            <w:tcMar>
              <w:top w:w="100" w:type="dxa"/>
              <w:left w:w="100" w:type="dxa"/>
              <w:bottom w:w="100" w:type="dxa"/>
              <w:right w:w="100" w:type="dxa"/>
            </w:tcMar>
          </w:tcPr>
          <w:p w:rsidR="008A6C4F" w:rsidRDefault="008A6C4F" w:rsidP="008A6C4F">
            <w:pPr>
              <w:spacing w:after="0" w:line="240" w:lineRule="auto"/>
            </w:pPr>
            <w:r>
              <w:t>Sunday</w:t>
            </w:r>
          </w:p>
        </w:tc>
        <w:tc>
          <w:tcPr>
            <w:tcW w:w="1446" w:type="dxa"/>
            <w:tcMar>
              <w:top w:w="100" w:type="dxa"/>
              <w:left w:w="100" w:type="dxa"/>
              <w:bottom w:w="100" w:type="dxa"/>
              <w:right w:w="100" w:type="dxa"/>
            </w:tcMar>
          </w:tcPr>
          <w:p w:rsidR="008A6C4F" w:rsidRDefault="008A6C4F" w:rsidP="008A6C4F">
            <w:pPr>
              <w:spacing w:after="0" w:line="240" w:lineRule="auto"/>
            </w:pPr>
            <w:r>
              <w:t>Monday</w:t>
            </w:r>
          </w:p>
        </w:tc>
        <w:tc>
          <w:tcPr>
            <w:tcW w:w="1224" w:type="dxa"/>
            <w:tcMar>
              <w:top w:w="100" w:type="dxa"/>
              <w:left w:w="100" w:type="dxa"/>
              <w:bottom w:w="100" w:type="dxa"/>
              <w:right w:w="100" w:type="dxa"/>
            </w:tcMar>
          </w:tcPr>
          <w:p w:rsidR="008A6C4F" w:rsidRDefault="008A6C4F" w:rsidP="008A6C4F">
            <w:pPr>
              <w:spacing w:after="0" w:line="240" w:lineRule="auto"/>
            </w:pPr>
            <w:r>
              <w:t>Tuesday</w:t>
            </w:r>
          </w:p>
        </w:tc>
        <w:tc>
          <w:tcPr>
            <w:tcW w:w="1308" w:type="dxa"/>
            <w:tcMar>
              <w:top w:w="100" w:type="dxa"/>
              <w:left w:w="100" w:type="dxa"/>
              <w:bottom w:w="100" w:type="dxa"/>
              <w:right w:w="100" w:type="dxa"/>
            </w:tcMar>
          </w:tcPr>
          <w:p w:rsidR="008A6C4F" w:rsidRDefault="008A6C4F" w:rsidP="008A6C4F">
            <w:pPr>
              <w:spacing w:after="0" w:line="240" w:lineRule="auto"/>
            </w:pPr>
            <w:r>
              <w:t>Wednesday</w:t>
            </w:r>
          </w:p>
        </w:tc>
        <w:tc>
          <w:tcPr>
            <w:tcW w:w="1265" w:type="dxa"/>
            <w:tcMar>
              <w:top w:w="100" w:type="dxa"/>
              <w:left w:w="100" w:type="dxa"/>
              <w:bottom w:w="100" w:type="dxa"/>
              <w:right w:w="100" w:type="dxa"/>
            </w:tcMar>
          </w:tcPr>
          <w:p w:rsidR="008A6C4F" w:rsidRDefault="008A6C4F" w:rsidP="008A6C4F">
            <w:pPr>
              <w:spacing w:after="0" w:line="240" w:lineRule="auto"/>
            </w:pPr>
            <w:r>
              <w:t>Thursday</w:t>
            </w:r>
          </w:p>
        </w:tc>
        <w:tc>
          <w:tcPr>
            <w:tcW w:w="1266" w:type="dxa"/>
            <w:tcMar>
              <w:top w:w="100" w:type="dxa"/>
              <w:left w:w="100" w:type="dxa"/>
              <w:bottom w:w="100" w:type="dxa"/>
              <w:right w:w="100" w:type="dxa"/>
            </w:tcMar>
          </w:tcPr>
          <w:p w:rsidR="008A6C4F" w:rsidRDefault="008A6C4F" w:rsidP="008A6C4F">
            <w:pPr>
              <w:spacing w:after="0" w:line="240" w:lineRule="auto"/>
            </w:pPr>
            <w:r>
              <w:t>Friday</w:t>
            </w:r>
          </w:p>
        </w:tc>
        <w:tc>
          <w:tcPr>
            <w:tcW w:w="1266" w:type="dxa"/>
            <w:tcMar>
              <w:top w:w="100" w:type="dxa"/>
              <w:left w:w="100" w:type="dxa"/>
              <w:bottom w:w="100" w:type="dxa"/>
              <w:right w:w="100" w:type="dxa"/>
            </w:tcMar>
          </w:tcPr>
          <w:p w:rsidR="008A6C4F" w:rsidRDefault="008A6C4F" w:rsidP="008A6C4F">
            <w:pPr>
              <w:spacing w:after="0" w:line="240" w:lineRule="auto"/>
            </w:pPr>
            <w:r>
              <w:t>Saturday</w:t>
            </w: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6:00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7:00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8:00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9:00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10:00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11:00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12:00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1:00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2:00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3:00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4:00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5:00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6:00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7:00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8:00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9:00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10:00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11:00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r w:rsidR="008A6C4F" w:rsidTr="008A6C4F">
        <w:trPr>
          <w:trHeight w:val="222"/>
        </w:trPr>
        <w:tc>
          <w:tcPr>
            <w:tcW w:w="1012" w:type="dxa"/>
            <w:tcMar>
              <w:top w:w="100" w:type="dxa"/>
              <w:left w:w="100" w:type="dxa"/>
              <w:bottom w:w="100" w:type="dxa"/>
              <w:right w:w="100" w:type="dxa"/>
            </w:tcMar>
          </w:tcPr>
          <w:p w:rsidR="008A6C4F" w:rsidRDefault="008A6C4F" w:rsidP="008A6C4F">
            <w:pPr>
              <w:spacing w:after="0" w:line="240" w:lineRule="auto"/>
            </w:pPr>
            <w:r>
              <w:t>12:00</w:t>
            </w:r>
          </w:p>
        </w:tc>
        <w:tc>
          <w:tcPr>
            <w:tcW w:w="1338" w:type="dxa"/>
            <w:tcMar>
              <w:top w:w="100" w:type="dxa"/>
              <w:left w:w="100" w:type="dxa"/>
              <w:bottom w:w="100" w:type="dxa"/>
              <w:right w:w="100" w:type="dxa"/>
            </w:tcMar>
          </w:tcPr>
          <w:p w:rsidR="008A6C4F" w:rsidRPr="008A6C4F" w:rsidRDefault="008A6C4F" w:rsidP="008A6C4F">
            <w:pPr>
              <w:spacing w:after="0" w:line="240" w:lineRule="auto"/>
            </w:pPr>
          </w:p>
        </w:tc>
        <w:tc>
          <w:tcPr>
            <w:tcW w:w="1446" w:type="dxa"/>
            <w:tcMar>
              <w:top w:w="100" w:type="dxa"/>
              <w:left w:w="100" w:type="dxa"/>
              <w:bottom w:w="100" w:type="dxa"/>
              <w:right w:w="100" w:type="dxa"/>
            </w:tcMar>
          </w:tcPr>
          <w:p w:rsidR="008A6C4F" w:rsidRPr="008A6C4F" w:rsidRDefault="008A6C4F" w:rsidP="008A6C4F">
            <w:pPr>
              <w:spacing w:after="0" w:line="240" w:lineRule="auto"/>
            </w:pPr>
          </w:p>
        </w:tc>
        <w:tc>
          <w:tcPr>
            <w:tcW w:w="1224" w:type="dxa"/>
            <w:tcMar>
              <w:top w:w="100" w:type="dxa"/>
              <w:left w:w="100" w:type="dxa"/>
              <w:bottom w:w="100" w:type="dxa"/>
              <w:right w:w="100" w:type="dxa"/>
            </w:tcMar>
          </w:tcPr>
          <w:p w:rsidR="008A6C4F" w:rsidRPr="008A6C4F" w:rsidRDefault="008A6C4F" w:rsidP="008A6C4F">
            <w:pPr>
              <w:spacing w:after="0" w:line="240" w:lineRule="auto"/>
            </w:pPr>
          </w:p>
        </w:tc>
        <w:tc>
          <w:tcPr>
            <w:tcW w:w="1308" w:type="dxa"/>
            <w:tcMar>
              <w:top w:w="100" w:type="dxa"/>
              <w:left w:w="100" w:type="dxa"/>
              <w:bottom w:w="100" w:type="dxa"/>
              <w:right w:w="100" w:type="dxa"/>
            </w:tcMar>
          </w:tcPr>
          <w:p w:rsidR="008A6C4F" w:rsidRPr="008A6C4F" w:rsidRDefault="008A6C4F" w:rsidP="008A6C4F">
            <w:pPr>
              <w:spacing w:after="0" w:line="240" w:lineRule="auto"/>
            </w:pPr>
          </w:p>
        </w:tc>
        <w:tc>
          <w:tcPr>
            <w:tcW w:w="1265"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c>
          <w:tcPr>
            <w:tcW w:w="1266" w:type="dxa"/>
            <w:tcMar>
              <w:top w:w="100" w:type="dxa"/>
              <w:left w:w="100" w:type="dxa"/>
              <w:bottom w:w="100" w:type="dxa"/>
              <w:right w:w="100" w:type="dxa"/>
            </w:tcMar>
          </w:tcPr>
          <w:p w:rsidR="008A6C4F" w:rsidRPr="008A6C4F" w:rsidRDefault="008A6C4F" w:rsidP="008A6C4F">
            <w:pPr>
              <w:spacing w:after="0" w:line="240" w:lineRule="auto"/>
            </w:pPr>
          </w:p>
        </w:tc>
      </w:tr>
    </w:tbl>
    <w:p w:rsidR="008A6C4F" w:rsidRDefault="008A6C4F" w:rsidP="008A6C4F">
      <w:bookmarkStart w:id="0" w:name="_GoBack"/>
      <w:bookmarkEnd w:id="0"/>
    </w:p>
    <w:sectPr w:rsidR="008A6C4F" w:rsidSect="00E0162C">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B86" w:rsidRDefault="00D63B86" w:rsidP="00E0162C">
      <w:pPr>
        <w:spacing w:after="0" w:line="240" w:lineRule="auto"/>
      </w:pPr>
      <w:r>
        <w:separator/>
      </w:r>
    </w:p>
  </w:endnote>
  <w:endnote w:type="continuationSeparator" w:id="0">
    <w:p w:rsidR="00D63B86" w:rsidRDefault="00D63B86" w:rsidP="00E0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2C" w:rsidRDefault="00D63B86">
    <w:pPr>
      <w:pStyle w:val="Footer"/>
    </w:pPr>
    <w:r>
      <w:pict>
        <v:rect id="_x0000_i1026" style="width:525.6pt;height:3pt;mso-position-vertical:absolute" o:hralign="center" o:hrstd="t" o:hrnoshade="t" o:hr="t" fillcolor="#92d050" stroked="f"/>
      </w:pict>
    </w:r>
    <w:r w:rsidR="00E0162C" w:rsidRPr="00E0162C">
      <w:rPr>
        <w:sz w:val="16"/>
      </w:rPr>
      <w:t>This document is intended strictly for educational purp</w:t>
    </w:r>
    <w:r w:rsidR="00407884">
      <w:rPr>
        <w:sz w:val="16"/>
      </w:rPr>
      <w:t>oses to be used by UConn students, staff and/or faculty</w:t>
    </w:r>
    <w:r w:rsidR="00E0162C" w:rsidRPr="00E0162C">
      <w:rPr>
        <w:sz w:val="16"/>
      </w:rPr>
      <w:t>.</w:t>
    </w:r>
  </w:p>
  <w:p w:rsidR="00E0162C" w:rsidRDefault="00E01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B86" w:rsidRDefault="00D63B86" w:rsidP="00E0162C">
      <w:pPr>
        <w:spacing w:after="0" w:line="240" w:lineRule="auto"/>
      </w:pPr>
      <w:r>
        <w:separator/>
      </w:r>
    </w:p>
  </w:footnote>
  <w:footnote w:type="continuationSeparator" w:id="0">
    <w:p w:rsidR="00D63B86" w:rsidRDefault="00D63B86" w:rsidP="00E016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4F"/>
    <w:rsid w:val="001C3A4E"/>
    <w:rsid w:val="001E7CAF"/>
    <w:rsid w:val="002D68E8"/>
    <w:rsid w:val="003421FD"/>
    <w:rsid w:val="00407884"/>
    <w:rsid w:val="00522843"/>
    <w:rsid w:val="00572FA8"/>
    <w:rsid w:val="00671110"/>
    <w:rsid w:val="006D626F"/>
    <w:rsid w:val="00836396"/>
    <w:rsid w:val="008A6C4F"/>
    <w:rsid w:val="008F4865"/>
    <w:rsid w:val="00911705"/>
    <w:rsid w:val="00A341C3"/>
    <w:rsid w:val="00AA6DEC"/>
    <w:rsid w:val="00AB75FF"/>
    <w:rsid w:val="00AD0242"/>
    <w:rsid w:val="00AF0841"/>
    <w:rsid w:val="00B37ACF"/>
    <w:rsid w:val="00C5089F"/>
    <w:rsid w:val="00C83756"/>
    <w:rsid w:val="00CC6D50"/>
    <w:rsid w:val="00CE35F9"/>
    <w:rsid w:val="00D61937"/>
    <w:rsid w:val="00D63B86"/>
    <w:rsid w:val="00DD246B"/>
    <w:rsid w:val="00E0162C"/>
    <w:rsid w:val="00EA3BA4"/>
    <w:rsid w:val="00FF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B71981-B38C-4DCF-83CA-1A2B8345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DEC"/>
    <w:rPr>
      <w:rFonts w:ascii="Tahoma" w:hAnsi="Tahoma" w:cs="Tahoma"/>
      <w:sz w:val="16"/>
      <w:szCs w:val="16"/>
    </w:rPr>
  </w:style>
  <w:style w:type="paragraph" w:styleId="NoSpacing">
    <w:name w:val="No Spacing"/>
    <w:uiPriority w:val="1"/>
    <w:qFormat/>
    <w:rsid w:val="001E7CAF"/>
    <w:pPr>
      <w:spacing w:after="0" w:line="240" w:lineRule="auto"/>
    </w:pPr>
  </w:style>
  <w:style w:type="paragraph" w:styleId="Header">
    <w:name w:val="header"/>
    <w:basedOn w:val="Normal"/>
    <w:link w:val="HeaderChar"/>
    <w:uiPriority w:val="99"/>
    <w:unhideWhenUsed/>
    <w:rsid w:val="00E01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62C"/>
  </w:style>
  <w:style w:type="paragraph" w:styleId="Footer">
    <w:name w:val="footer"/>
    <w:basedOn w:val="Normal"/>
    <w:link w:val="FooterChar"/>
    <w:uiPriority w:val="99"/>
    <w:unhideWhenUsed/>
    <w:rsid w:val="00E01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05_UConnects\2014-Spring\Training\Binder%20Materials\UC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UCDocTemplate.dotx</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FYP STAFF</cp:lastModifiedBy>
  <cp:revision>3</cp:revision>
  <cp:lastPrinted>2013-07-31T20:26:00Z</cp:lastPrinted>
  <dcterms:created xsi:type="dcterms:W3CDTF">2015-06-05T18:41:00Z</dcterms:created>
  <dcterms:modified xsi:type="dcterms:W3CDTF">2015-06-05T18:42:00Z</dcterms:modified>
</cp:coreProperties>
</file>